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5A" w:rsidRPr="007C15CB" w:rsidRDefault="00302C71" w:rsidP="007C1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7C15C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15F5A" w:rsidRPr="007C15CB">
        <w:rPr>
          <w:rFonts w:ascii="Times New Roman" w:hAnsi="Times New Roman" w:cs="Times New Roman"/>
          <w:sz w:val="24"/>
          <w:szCs w:val="24"/>
        </w:rPr>
        <w:t>Приложение № 1 к постановлению</w:t>
      </w:r>
    </w:p>
    <w:p w:rsidR="00D15F5A" w:rsidRPr="007C15CB" w:rsidRDefault="00D15F5A" w:rsidP="007C15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5C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C15CB" w:rsidRPr="007C15CB">
        <w:rPr>
          <w:rFonts w:ascii="Times New Roman" w:hAnsi="Times New Roman" w:cs="Times New Roman"/>
          <w:sz w:val="24"/>
          <w:szCs w:val="24"/>
        </w:rPr>
        <w:t xml:space="preserve">Уйско-Чебаркульского </w:t>
      </w:r>
      <w:r w:rsidRPr="007C15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C137D" w:rsidRPr="007C15CB" w:rsidRDefault="00D15F5A" w:rsidP="007C15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5CB">
        <w:rPr>
          <w:rFonts w:ascii="Times New Roman" w:hAnsi="Times New Roman" w:cs="Times New Roman"/>
          <w:sz w:val="24"/>
          <w:szCs w:val="24"/>
        </w:rPr>
        <w:t xml:space="preserve"> </w:t>
      </w:r>
      <w:r w:rsidR="00302C71" w:rsidRPr="007C15CB">
        <w:rPr>
          <w:rFonts w:ascii="Times New Roman" w:hAnsi="Times New Roman" w:cs="Times New Roman"/>
          <w:sz w:val="24"/>
          <w:szCs w:val="24"/>
        </w:rPr>
        <w:t>1</w:t>
      </w:r>
      <w:r w:rsidR="007C15CB" w:rsidRPr="007C15CB">
        <w:rPr>
          <w:rFonts w:ascii="Times New Roman" w:hAnsi="Times New Roman" w:cs="Times New Roman"/>
          <w:sz w:val="24"/>
          <w:szCs w:val="24"/>
        </w:rPr>
        <w:t>6 .10.</w:t>
      </w:r>
      <w:r w:rsidR="00302C71" w:rsidRPr="007C15CB">
        <w:rPr>
          <w:rFonts w:ascii="Times New Roman" w:hAnsi="Times New Roman" w:cs="Times New Roman"/>
          <w:sz w:val="24"/>
          <w:szCs w:val="24"/>
        </w:rPr>
        <w:t>2015</w:t>
      </w:r>
      <w:r w:rsidRPr="007C15CB">
        <w:rPr>
          <w:rFonts w:ascii="Times New Roman" w:hAnsi="Times New Roman" w:cs="Times New Roman"/>
          <w:sz w:val="24"/>
          <w:szCs w:val="24"/>
        </w:rPr>
        <w:t xml:space="preserve"> г.  №</w:t>
      </w:r>
      <w:r w:rsidR="007C15CB" w:rsidRPr="007C15CB">
        <w:rPr>
          <w:rFonts w:ascii="Times New Roman" w:hAnsi="Times New Roman" w:cs="Times New Roman"/>
          <w:sz w:val="24"/>
          <w:szCs w:val="24"/>
        </w:rPr>
        <w:t>59</w:t>
      </w:r>
    </w:p>
    <w:p w:rsidR="00CC137D" w:rsidRPr="00CC137D" w:rsidRDefault="00CC137D" w:rsidP="007C1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  <w:r w:rsidRPr="00CC13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137D" w:rsidRPr="00CC137D" w:rsidRDefault="00CC137D" w:rsidP="007C15CB">
      <w:pPr>
        <w:tabs>
          <w:tab w:val="left" w:pos="2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государственных и муниципальных услуг предоставля</w:t>
      </w:r>
      <w:r w:rsidR="000E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емых </w:t>
      </w:r>
      <w:r w:rsidRPr="00CC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137D" w:rsidRPr="00CC137D" w:rsidRDefault="00CC137D" w:rsidP="007C15CB">
      <w:pPr>
        <w:tabs>
          <w:tab w:val="left" w:pos="2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1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Уйско-Чебаркульским</w:t>
      </w:r>
      <w:r w:rsidR="000E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сельским поселением</w:t>
      </w:r>
      <w:r w:rsidRPr="00D1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Октябрьского района Челябинской </w:t>
      </w:r>
      <w:r w:rsidRPr="00CC1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Pr="00CC13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137D" w:rsidRPr="00CC137D" w:rsidRDefault="00CC137D" w:rsidP="007C1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380"/>
        <w:gridCol w:w="3892"/>
        <w:gridCol w:w="3318"/>
      </w:tblGrid>
      <w:tr w:rsidR="00CC137D" w:rsidRPr="007C15CB" w:rsidTr="00CC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№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услуги </w:t>
            </w: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(функции)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Нормативный правовой акт, </w:t>
            </w: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устанавливающий полномочие органа местного самоуправления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 местного самоуправления, предоставляющий муниципальную услугу </w:t>
            </w: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(исполняющий муниципальную функцию)</w:t>
            </w:r>
          </w:p>
        </w:tc>
      </w:tr>
      <w:tr w:rsidR="00CC137D" w:rsidRPr="007C15CB" w:rsidTr="00CC137D">
        <w:tc>
          <w:tcPr>
            <w:tcW w:w="15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Земельные отношения</w:t>
            </w:r>
          </w:p>
        </w:tc>
      </w:tr>
      <w:tr w:rsidR="00CC137D" w:rsidRPr="007C15CB" w:rsidTr="00CC137D">
        <w:trPr>
          <w:trHeight w:val="134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tabs>
                <w:tab w:val="num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02.05.2006г. №59-ФЗ « О порядке рассмотрения обращений граждан»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3 части 1 статьи 14 Федерального закона от 6 октября 2003 г. № 131-ФЗ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 статьи 11 Земельного Кодекса Российской Федерации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tabs>
                <w:tab w:val="num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находящихся в собственности муниципального образования для индивидуального жилищного строительства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02.05.2006г. №59-ФЗ « О порядке рассмотрения обращений граждан»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3 части 1 статьи 14 Федерального закона от 6 октября 2003 г. № 131-ФЗ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 статьи 11 Земельного Кодекса Российской Федерации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CB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tabs>
                <w:tab w:val="num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3.     3.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собственности муниципального образования, для целей, не связанных со строительством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02.05.2006г. №59-ФЗ « О порядке рассмотрения обращений граждан»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3 части 1 статьи 14 Федерального закона от 6 октября 2003 г. № 131-ФЗ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 статьи 11 Земельного Кодекса Российской Федерации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rPr>
          <w:trHeight w:val="143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tabs>
                <w:tab w:val="num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4.     4.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приватизации земельных участков, на которых расположены объекты недвижимого имущества, находившиеся в муниципальной собственности, а также земельных участков, предоставленных в соответствии с решением исполнительного органа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3 части 1 статьи 14 Федерального закона от 6 октября 2003 г. № 131-ФЗ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 статьи 11 Земельного Кодекса Российской Федерации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rPr>
          <w:trHeight w:val="8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tabs>
                <w:tab w:val="num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5.     5.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информации о форме собственности на недвижимое и движимое имущество, земельные участки 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02.05.2006г. №59-ФЗ « О порядке рассмотрения обращений граждан»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3 части 1 статьи 14 Федерального закона от 6 октября 2003 г. № 131-ФЗ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c>
          <w:tcPr>
            <w:tcW w:w="15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Автотранспорт и дороги.</w:t>
            </w:r>
          </w:p>
        </w:tc>
      </w:tr>
      <w:tr w:rsidR="00CC137D" w:rsidRPr="007C15CB" w:rsidTr="00CC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tabs>
                <w:tab w:val="num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6.     6.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пользователям автомобильных дорог местного значения информации о состоянии автомобильных дорог 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 5 части 1 статьи 14 Федерального закона от 6 октября 2003 г. № 131-ФЗ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tabs>
                <w:tab w:val="num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7.     7.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  для предоставления транспортных услуг населению и организация транспортного обслуживания населения в границах сельского поселения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7 части 1 статьи 14 Федерального закона от 6 октября 2003 г. № 131-ФЗ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c>
          <w:tcPr>
            <w:tcW w:w="15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</w:tr>
      <w:tr w:rsidR="00CC137D" w:rsidRPr="007C15CB" w:rsidTr="00CC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tabs>
                <w:tab w:val="num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8.     8.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D54D95" w:rsidP="007C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11 части 1 статьи 14 Федерального закона от 6 октября 2003 г. № 131-ФЗ</w:t>
            </w:r>
          </w:p>
          <w:p w:rsidR="00ED698F" w:rsidRPr="007C15CB" w:rsidRDefault="00ED698F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29.12.1994г. №78-ФЗ « О библиотечном деле»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rPr>
          <w:trHeight w:val="14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tabs>
                <w:tab w:val="num" w:pos="72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9.     9.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 охрана объектов культурного наследия (памятников истории и культуры) местного (муниципального) значения, расположенных на территории поселения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13 части 1 статьи 14 Федерального закона от 6 октября 2003 г. № 131-ФЗ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ED698F" w:rsidP="007C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 поселения услугами  организаций культуры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12 части 1 статьи 14 Федерального закона от 6 октября 2003 г. № 131-ФЗ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rPr>
          <w:trHeight w:val="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традиционного художественного творчества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625427" w:rsidRPr="007C15CB" w:rsidRDefault="00625427" w:rsidP="007C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13.1 пункта 13 части 1 статьи 14 Федерального закона от 6 октября 2003 г. № 131-ФЗ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rPr>
          <w:trHeight w:val="120"/>
        </w:trPr>
        <w:tc>
          <w:tcPr>
            <w:tcW w:w="15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обслуживание</w:t>
            </w:r>
          </w:p>
        </w:tc>
      </w:tr>
      <w:tr w:rsidR="00CC137D" w:rsidRPr="007C15CB" w:rsidTr="00CC137D">
        <w:trPr>
          <w:trHeight w:val="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малоимущим гражданам, проживающим в поселении   и нуждающимся в улучшении жилищных условий, жилых помещений </w:t>
            </w:r>
            <w:r w:rsidR="001C121F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постановка граждан на учет в качестве нуждающихся в жилых помещениях; предоставление информации об очередности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02.05.2006г. №59-ФЗ « О порядке рассмотрения обращений граждан»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6 части 1 статьи 14 Федерального закона от 6 октября 2003 г. № 131-ФЗ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ED698F" w:rsidRPr="007C15CB" w:rsidTr="00CC137D">
        <w:trPr>
          <w:trHeight w:val="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F" w:rsidRPr="007C15CB" w:rsidRDefault="00ED698F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8F" w:rsidRPr="007C15CB" w:rsidRDefault="00ED698F" w:rsidP="007C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выписки из похозяйственной книги справок и иных документов; выдача справок о составе семьи, с места жительства; выдача справок юридическим и физическим лицам в том числе( об отсутствии задолже</w:t>
            </w:r>
            <w:r w:rsidR="00885632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нности по арендной плате за земельные участки)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7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02.05.2006г. №59-ФЗ « О порядке рассмотрения обращений граждан»</w:t>
            </w:r>
          </w:p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98F" w:rsidRPr="007C15CB" w:rsidRDefault="00885632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06.10.2003г. № 131-ФЗ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32" w:rsidRPr="007C15CB" w:rsidRDefault="00885632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ED698F" w:rsidRPr="007C15CB" w:rsidRDefault="00885632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c>
          <w:tcPr>
            <w:tcW w:w="15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Физкультура и спорт</w:t>
            </w:r>
          </w:p>
        </w:tc>
      </w:tr>
      <w:tr w:rsidR="00CC137D" w:rsidRPr="007C15CB" w:rsidTr="00CC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D15F5A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CC137D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официальных физкультурно-оздоровительных и спортивных мероприятий на территории </w:t>
            </w:r>
            <w:r w:rsidR="001C121F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поселения; популяризация физической культуры и спорта среди различных групп населения  сельского поселения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14 части 1 статьи 14 Федерального закона от 6 октября 2003 г. № 131-ФЗ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c>
          <w:tcPr>
            <w:tcW w:w="15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CC137D" w:rsidRPr="007C15CB" w:rsidTr="00CC137D">
        <w:trPr>
          <w:trHeight w:val="8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D15F5A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CC137D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173A0A" w:rsidP="007C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почтовых адресов новым объектам, подтверждение почтовых адресов уже существующим объектам и получение новых адресов взамен ранее выданных почтовых адресов;</w:t>
            </w:r>
            <w:r w:rsidR="001C121F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признание помещения жилым помещением, жилого помещения пригодным ( непригодным) для проживания и многоквартирного дома аварийным и подлежащим сносу или реконструкции</w:t>
            </w:r>
            <w:r w:rsidR="00CC137D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21 части 1 статьи 14 Федерального закона от 6 октября 2003г.№ 131-ФЗ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c>
          <w:tcPr>
            <w:tcW w:w="15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</w:tr>
      <w:tr w:rsidR="00CC137D" w:rsidRPr="007C15CB" w:rsidTr="00CC137D">
        <w:trPr>
          <w:trHeight w:val="2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D15F5A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CC137D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помощи подросткам и молодежи в трудной жизненной ситуации, в том числе предоставление юридической консультации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 30 части 1 статьи 14 Федерального закона от 6 октября </w:t>
            </w: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2003г.№ 131-ФЗ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D15F5A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  <w:r w:rsidR="00CC137D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занятости молодежи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 30 части 1 </w:t>
            </w: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татьи 14 Федерального закона от 6 октября 2003 г. № 131-ФЗ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c>
          <w:tcPr>
            <w:tcW w:w="15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CC137D" w:rsidRPr="007C15CB" w:rsidTr="00CC137D">
        <w:trPr>
          <w:trHeight w:val="8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D15F5A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CC137D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 границах муниципального образо</w:t>
            </w:r>
            <w:r w:rsidR="007C15CB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электро-, тепло-, газо</w:t>
            </w: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снабжения населения, водоотведения, снабжение населения топливом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    4     части    1    статьи     14Федерального закона от 6 октября 2003 г. № 131-ФЗ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D15F5A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CC137D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жителей муниципального образования услугами связи, общественного питания, торговли и бытового обслуживания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10 части 1 статьи 14 Федерального закона от 6 октября 2003 г. № 131-ФЗ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1C121F" w:rsidRPr="007C15CB" w:rsidTr="00CC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1F" w:rsidRPr="007C15CB" w:rsidRDefault="00D15F5A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1F" w:rsidRPr="007C15CB" w:rsidRDefault="001C121F" w:rsidP="007C15C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1C121F" w:rsidRPr="007C15CB" w:rsidRDefault="001C121F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06.10.2003г. №</w:t>
            </w:r>
            <w:r w:rsidR="00D54D95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131-ФЗ</w:t>
            </w:r>
          </w:p>
          <w:p w:rsidR="00D54D95" w:rsidRPr="007C15CB" w:rsidRDefault="00D54D95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12.01.1996г. №8-ФЗ « О погребении и похоронном деле»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95" w:rsidRPr="007C15CB" w:rsidRDefault="00D54D95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1C121F" w:rsidRPr="007C15CB" w:rsidRDefault="00D54D95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54D95" w:rsidRPr="007C15CB" w:rsidTr="00CC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95" w:rsidRPr="007C15CB" w:rsidRDefault="00D54D95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15F5A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95" w:rsidRPr="007C15CB" w:rsidRDefault="00D54D95" w:rsidP="007C15C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благоустройства, содержание и озеленение территории поселения; организация сбора и вывоза бытовых отходов и мусора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95" w:rsidRPr="007C15CB" w:rsidRDefault="00D54D95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06.10.2003г. №131-ФЗ</w:t>
            </w:r>
          </w:p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27.07.2010г. </w:t>
            </w: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№210-ФЗ « Об организации предоставления государственных и муниципальных услуг»</w:t>
            </w:r>
          </w:p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4D95" w:rsidRPr="007C15CB" w:rsidRDefault="00D54D95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95" w:rsidRPr="007C15CB" w:rsidRDefault="00D54D95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D54D95" w:rsidRPr="007C15CB" w:rsidRDefault="00D54D95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c>
          <w:tcPr>
            <w:tcW w:w="15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C137D" w:rsidRPr="007C15CB" w:rsidRDefault="00CC137D" w:rsidP="007C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Имущественные и земельные отношения</w:t>
            </w:r>
          </w:p>
        </w:tc>
      </w:tr>
      <w:tr w:rsidR="00CC137D" w:rsidRPr="007C15CB" w:rsidTr="00CC137D">
        <w:trPr>
          <w:trHeight w:val="3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D15F5A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CC137D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3 части 1 статьи 14 Федерального закона от 6 октября 2003 г. № 131-ФЗ</w:t>
            </w:r>
          </w:p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rPr>
          <w:trHeight w:val="5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D15F5A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CC137D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 статьи 38 Федерального закона от 6 октября 2003 г. № 131-ФЗ</w:t>
            </w:r>
          </w:p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rPr>
          <w:trHeight w:val="5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D15F5A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CC137D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собственность физическим и юридическим лицам земельных участков, находящихся в муниципальной собственности, и участков, государственная собственность на которые не разграничена: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предоставление в собственность за плату (или бесплатно) земельных участков собственникам зданий, сооружений, расположенных на указанных земельных участках;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предоставление в собственность бесплатно земельных участков религиозным организациям, общероссийским общественным организациям инвалидов и организациям, единственными учредителями которых являются общероссийские общественные организации инвалидов - собственникам зданий, строений, сооружений, расположенных на указанных земельных участках;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объединению граждан для ведения садоводства, огородничества и дачного хозяйства;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предоставление в собственность бесплатно и за плату членам </w:t>
            </w: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садоводческого, огороднического и дачного некоммерческого объединения;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предоставление в собственность за плату, земельных участков сельскохозяйственного назначения, по истечении трех лет с момента заключения договора аренды;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предоставление в собственность бесплатно гражданам, имеющим трёх и белее детей (для жилищного строительства и/или ведения личного подсобного хозяйства)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предоставление земельных участков в собственность за плату посредствам аукциона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02.05.2006г. №59-ФЗ « О порядке рассмотрения обращений граждан»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7F0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Российской Федерации</w:t>
            </w:r>
          </w:p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rPr>
          <w:trHeight w:val="5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D15F5A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  <w:r w:rsidR="00CC137D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в аренду</w:t>
            </w:r>
            <w:r w:rsidR="00321043"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юридическим и физическим лицам: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предоставление земельного участка в аренду собственникам зданий, сооружений, расположенных на указанном земельном участке;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заключение договора аренды земельного участка на новый срок;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предоставление земельного участка в аренду пользователю недр;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предоставление земельного участка в аренду без проведения торгов (для целей не связанных со строительством)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продажа права на заключение договора аренды земельного участка посредством аукциона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Российской Федерации</w:t>
            </w:r>
          </w:p>
          <w:p w:rsidR="00D15F5A" w:rsidRPr="007C15CB" w:rsidRDefault="00D15F5A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02.05.2006г. №59-ФЗ « О порядке рассмотрения обращений граждан»</w:t>
            </w:r>
          </w:p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rPr>
          <w:trHeight w:val="5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D15F5A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CC137D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на праве безвозмездного пользования или постоянного (бессрочного) пользования: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и принятие нормативного правового акта «О предоставлении земельных участков в безвозмездное пользование и/или постоянное бессрочное пользование»;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заключение договора безвозмездного пользования земельным участком;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заключение дополнительного соглашения к договору безвозмездного пользования земельным участком;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оформление расторжения договора безвозмездного пользования земельным участком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прекращение права постоянного (бессрочного) пользования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Российской Федерации</w:t>
            </w:r>
          </w:p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02.05.2006г. №59-ФЗ « О порядке рассмотрения обращений граждан»</w:t>
            </w:r>
          </w:p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rPr>
          <w:trHeight w:val="5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D15F5A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CC137D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земельных участков при разделе (объединении):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подготовка правоустанавливающего акта «О разделе (объединении) земельных участков»;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заключение договора аренды или договора безвозмездного пользования при разделе, объединении, перераспределении земельных участков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Кодекс Российской Федерации</w:t>
            </w:r>
          </w:p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rPr>
          <w:trHeight w:val="5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D15F5A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28</w:t>
            </w:r>
            <w:r w:rsidR="00CC137D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оформления в Управлении Федеральной службы государственной регистрации, кадастра и картографии по Ростовской области прав на земельные участки, ограничений этих прав, их возникновения, изменения и прекращения по заявлению стороны по договору аренды земельного участка или договору безвозмездного пользования земельным участком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Российской Федерации</w:t>
            </w:r>
          </w:p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rPr>
          <w:trHeight w:val="5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D15F5A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CC137D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оценки рыночной стоимости права пользования земельными участками на условиях аренды и рыночной стоимости земельных участков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Российской Федерации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rPr>
          <w:trHeight w:val="5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D15F5A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CC137D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заверенных копий документов: распоряжений, договоров аренды, соглашений и других документов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г. № 131-ФЗ</w:t>
            </w:r>
          </w:p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02.05.2006г. №59-ФЗ « О порядке рассмотрения обращений граждан»</w:t>
            </w:r>
          </w:p>
          <w:p w:rsidR="008457F0" w:rsidRPr="007C15CB" w:rsidRDefault="008457F0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rPr>
          <w:trHeight w:val="5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D15F5A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CC137D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земельного контроля за использованием земель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Кодекс Российской </w:t>
            </w: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rPr>
          <w:trHeight w:val="5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D15F5A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  <w:r w:rsidR="00CC137D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для индивидуального жилищного строительства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Российской Федерации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C137D" w:rsidRPr="007C15CB" w:rsidTr="00CC137D">
        <w:trPr>
          <w:trHeight w:val="5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D15F5A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CC137D"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 за счет граничащих территорий для целей не связанных со строительством:</w:t>
            </w: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заключения «О предоставлении земельного участка за счет граничащих территорий для целей, не связанных со строительством»;</w:t>
            </w:r>
          </w:p>
          <w:p w:rsidR="00CC137D" w:rsidRPr="007C15CB" w:rsidRDefault="00CC137D" w:rsidP="007C15C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постановления Администраци</w:t>
            </w:r>
            <w:r w:rsidR="00D54D95"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7C15CB"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Уйско-Чебаркульского</w:t>
            </w: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 «О предоставлении земельных участков за счет граничащих территорий, для целей не связанных со строительством»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27.07.2010г. №210-ФЗ « Об организации предоставления государственных и муниципальных услуг»</w:t>
            </w:r>
          </w:p>
          <w:p w:rsidR="00D15F5A" w:rsidRPr="007C15CB" w:rsidRDefault="00D15F5A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02.05.2006г. №59-ФЗ « О порядке рассмотрения обращений граждан»</w:t>
            </w:r>
          </w:p>
          <w:p w:rsidR="00625427" w:rsidRPr="007C15CB" w:rsidRDefault="00625427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37D" w:rsidRPr="007C15CB" w:rsidRDefault="00CC137D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Земельный Кодекс Российской Федерации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CC137D" w:rsidRPr="007C15CB" w:rsidRDefault="00CC137D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5CB" w:rsidRPr="007C15CB" w:rsidTr="00CC137D">
        <w:trPr>
          <w:trHeight w:val="5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CB" w:rsidRPr="007C15CB" w:rsidRDefault="007C15CB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CB" w:rsidRPr="007C15CB" w:rsidRDefault="007C15CB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hAnsi="Times New Roman"/>
                <w:sz w:val="24"/>
                <w:szCs w:val="24"/>
              </w:rPr>
              <w:t>Совершение нотариальных действий (удостоверение доверенностей и завещаний, свидетельствование верности копии документов и выписок из них)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CB" w:rsidRPr="007C15CB" w:rsidRDefault="007C15CB" w:rsidP="007C1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hAnsi="Times New Roman"/>
                <w:sz w:val="24"/>
                <w:szCs w:val="24"/>
              </w:rPr>
              <w:t>Приказ Министерства юстиции Российской Федерации от 27 декабря 2007 года № 256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CB" w:rsidRPr="007C15CB" w:rsidRDefault="007C15CB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7C15CB" w:rsidRPr="007C15CB" w:rsidRDefault="007C15CB" w:rsidP="007C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CC137D" w:rsidRPr="007C15CB" w:rsidRDefault="00CC137D" w:rsidP="007C15C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37D" w:rsidRPr="007C15CB" w:rsidRDefault="00CC137D" w:rsidP="007C15C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37C" w:rsidRPr="007C15CB" w:rsidRDefault="00D7637C" w:rsidP="007C15CB">
      <w:pPr>
        <w:spacing w:line="240" w:lineRule="auto"/>
        <w:rPr>
          <w:sz w:val="24"/>
          <w:szCs w:val="24"/>
        </w:rPr>
      </w:pPr>
    </w:p>
    <w:sectPr w:rsidR="00D7637C" w:rsidRPr="007C15CB" w:rsidSect="007C15C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F0A" w:rsidRDefault="003B6F0A" w:rsidP="00717361">
      <w:pPr>
        <w:spacing w:after="0" w:line="240" w:lineRule="auto"/>
      </w:pPr>
      <w:r>
        <w:separator/>
      </w:r>
    </w:p>
  </w:endnote>
  <w:endnote w:type="continuationSeparator" w:id="0">
    <w:p w:rsidR="003B6F0A" w:rsidRDefault="003B6F0A" w:rsidP="007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F0A" w:rsidRDefault="003B6F0A" w:rsidP="00717361">
      <w:pPr>
        <w:spacing w:after="0" w:line="240" w:lineRule="auto"/>
      </w:pPr>
      <w:r>
        <w:separator/>
      </w:r>
    </w:p>
  </w:footnote>
  <w:footnote w:type="continuationSeparator" w:id="0">
    <w:p w:rsidR="003B6F0A" w:rsidRDefault="003B6F0A" w:rsidP="00717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37D"/>
    <w:rsid w:val="000E5EEC"/>
    <w:rsid w:val="00173A0A"/>
    <w:rsid w:val="001C121F"/>
    <w:rsid w:val="001F369C"/>
    <w:rsid w:val="00302C71"/>
    <w:rsid w:val="00321043"/>
    <w:rsid w:val="00371067"/>
    <w:rsid w:val="003B6F0A"/>
    <w:rsid w:val="005A2003"/>
    <w:rsid w:val="00625427"/>
    <w:rsid w:val="00717361"/>
    <w:rsid w:val="007C15CB"/>
    <w:rsid w:val="008457F0"/>
    <w:rsid w:val="00874212"/>
    <w:rsid w:val="00885632"/>
    <w:rsid w:val="00933310"/>
    <w:rsid w:val="00967479"/>
    <w:rsid w:val="00CC137D"/>
    <w:rsid w:val="00D15F5A"/>
    <w:rsid w:val="00D54D95"/>
    <w:rsid w:val="00D7637C"/>
    <w:rsid w:val="00EB239B"/>
    <w:rsid w:val="00ED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7C"/>
  </w:style>
  <w:style w:type="paragraph" w:styleId="1">
    <w:name w:val="heading 1"/>
    <w:basedOn w:val="a"/>
    <w:link w:val="10"/>
    <w:uiPriority w:val="9"/>
    <w:qFormat/>
    <w:rsid w:val="00CC1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3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C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1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7361"/>
  </w:style>
  <w:style w:type="paragraph" w:styleId="a6">
    <w:name w:val="footer"/>
    <w:basedOn w:val="a"/>
    <w:link w:val="a7"/>
    <w:uiPriority w:val="99"/>
    <w:semiHidden/>
    <w:unhideWhenUsed/>
    <w:rsid w:val="0071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EBE69-9CA8-4E20-883D-EF889FD3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3</cp:revision>
  <dcterms:created xsi:type="dcterms:W3CDTF">2015-10-15T02:32:00Z</dcterms:created>
  <dcterms:modified xsi:type="dcterms:W3CDTF">2015-10-19T04:53:00Z</dcterms:modified>
</cp:coreProperties>
</file>